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71F8" w14:textId="5CE9C7B7" w:rsidR="00C165A2" w:rsidRPr="00C165A2" w:rsidRDefault="00C165A2" w:rsidP="00C165A2">
      <w:pPr>
        <w:pStyle w:val="NoSpacing"/>
        <w:rPr>
          <w:rFonts w:ascii="Arial" w:hAnsi="Arial" w:cs="Arial"/>
        </w:rPr>
      </w:pPr>
      <w:r w:rsidRPr="00737747">
        <w:rPr>
          <w:noProof/>
        </w:rPr>
        <w:drawing>
          <wp:inline distT="0" distB="0" distL="0" distR="0" wp14:anchorId="3CEDD2E8" wp14:editId="1EBE424E">
            <wp:extent cx="1572131" cy="607162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084" cy="6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1559A" w14:textId="35E72544" w:rsidR="00C165A2" w:rsidRDefault="00C165A2" w:rsidP="00C165A2">
      <w:pPr>
        <w:pStyle w:val="NoSpacing"/>
        <w:rPr>
          <w:rFonts w:ascii="Arial" w:hAnsi="Arial" w:cs="Arial"/>
        </w:rPr>
      </w:pPr>
    </w:p>
    <w:p w14:paraId="7F8D6C07" w14:textId="77777777" w:rsidR="003451C5" w:rsidRPr="00C165A2" w:rsidRDefault="003451C5" w:rsidP="00C165A2">
      <w:pPr>
        <w:pStyle w:val="NoSpacing"/>
        <w:rPr>
          <w:rFonts w:ascii="Arial" w:hAnsi="Arial" w:cs="Arial"/>
        </w:rPr>
      </w:pPr>
    </w:p>
    <w:p w14:paraId="3476A916" w14:textId="444321B7" w:rsidR="00E459E3" w:rsidRDefault="00E459E3" w:rsidP="00323D29">
      <w:pPr>
        <w:pStyle w:val="NoSpacing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CHAPTER LEADERS RESOURCE PAGE – DASHBOARD</w:t>
      </w:r>
      <w:r w:rsidR="00483F85">
        <w:rPr>
          <w:rFonts w:ascii="Arial" w:hAnsi="Arial" w:cs="Arial"/>
          <w:b/>
          <w:bCs/>
          <w:u w:val="single"/>
        </w:rPr>
        <w:t xml:space="preserve"> METRIC</w:t>
      </w:r>
      <w:r>
        <w:rPr>
          <w:rFonts w:ascii="Arial" w:hAnsi="Arial" w:cs="Arial"/>
          <w:b/>
          <w:bCs/>
          <w:u w:val="single"/>
        </w:rPr>
        <w:t xml:space="preserve"> DATA</w:t>
      </w:r>
      <w:r w:rsidR="00323D29">
        <w:rPr>
          <w:rFonts w:ascii="Arial" w:hAnsi="Arial" w:cs="Arial"/>
          <w:b/>
          <w:bCs/>
          <w:u w:val="single"/>
        </w:rPr>
        <w:t xml:space="preserve"> CHEAT SHEET</w:t>
      </w:r>
    </w:p>
    <w:p w14:paraId="11F755B1" w14:textId="77777777" w:rsidR="00E459E3" w:rsidRDefault="00E459E3" w:rsidP="00D55620">
      <w:pPr>
        <w:pStyle w:val="NoSpacing"/>
        <w:rPr>
          <w:rFonts w:ascii="Arial" w:hAnsi="Arial" w:cs="Arial"/>
          <w:b/>
          <w:bCs/>
          <w:u w:val="single"/>
        </w:rPr>
      </w:pPr>
    </w:p>
    <w:p w14:paraId="375B4BDB" w14:textId="12530078" w:rsidR="00E459E3" w:rsidRDefault="00323D29" w:rsidP="00D5562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Following are </w:t>
      </w:r>
      <w:r w:rsidR="00483F85">
        <w:rPr>
          <w:rFonts w:ascii="Arial" w:hAnsi="Arial" w:cs="Arial"/>
        </w:rPr>
        <w:t xml:space="preserve">descriptions for each of the metric data items </w:t>
      </w:r>
      <w:r w:rsidR="000D0146">
        <w:rPr>
          <w:rFonts w:ascii="Arial" w:hAnsi="Arial" w:cs="Arial"/>
        </w:rPr>
        <w:t xml:space="preserve">to be entered </w:t>
      </w:r>
      <w:r w:rsidR="00FA069B" w:rsidRPr="00FA069B">
        <w:rPr>
          <w:rFonts w:ascii="Arial" w:hAnsi="Arial" w:cs="Arial"/>
          <w:u w:val="single"/>
        </w:rPr>
        <w:t>monthly</w:t>
      </w:r>
      <w:r w:rsidR="000D0146">
        <w:rPr>
          <w:rFonts w:ascii="Arial" w:hAnsi="Arial" w:cs="Arial"/>
        </w:rPr>
        <w:t xml:space="preserve"> through the CLRP for the Dashboard Reports.</w:t>
      </w:r>
    </w:p>
    <w:p w14:paraId="5F5E6DDC" w14:textId="44A977F3" w:rsidR="000D0146" w:rsidRDefault="000D0146" w:rsidP="00D55620">
      <w:pPr>
        <w:pStyle w:val="NoSpacing"/>
        <w:rPr>
          <w:rFonts w:ascii="Arial" w:hAnsi="Arial" w:cs="Arial"/>
        </w:rPr>
      </w:pPr>
    </w:p>
    <w:p w14:paraId="346B75C0" w14:textId="77777777" w:rsidR="000D0146" w:rsidRPr="00323D29" w:rsidRDefault="000D0146" w:rsidP="00D55620">
      <w:pPr>
        <w:pStyle w:val="NoSpacing"/>
        <w:rPr>
          <w:rFonts w:ascii="Arial" w:hAnsi="Arial" w:cs="Arial"/>
        </w:rPr>
      </w:pPr>
    </w:p>
    <w:p w14:paraId="37B95D62" w14:textId="35086332" w:rsidR="00D55620" w:rsidRPr="00D55620" w:rsidRDefault="00D55620" w:rsidP="00D55620">
      <w:pPr>
        <w:pStyle w:val="NoSpacing"/>
        <w:rPr>
          <w:rFonts w:ascii="Arial" w:hAnsi="Arial" w:cs="Arial"/>
          <w:b/>
          <w:bCs/>
          <w:u w:val="single"/>
        </w:rPr>
      </w:pPr>
      <w:r w:rsidRPr="00D55620">
        <w:rPr>
          <w:rFonts w:ascii="Arial" w:hAnsi="Arial" w:cs="Arial"/>
          <w:b/>
          <w:bCs/>
          <w:u w:val="single"/>
        </w:rPr>
        <w:t>Metric</w:t>
      </w:r>
      <w:r w:rsidR="009C6206">
        <w:rPr>
          <w:rFonts w:ascii="Arial" w:hAnsi="Arial" w:cs="Arial"/>
          <w:b/>
          <w:bCs/>
          <w:u w:val="single"/>
        </w:rPr>
        <w:t xml:space="preserve"> Engagement</w:t>
      </w:r>
      <w:r w:rsidRPr="00D55620">
        <w:rPr>
          <w:rFonts w:ascii="Arial" w:hAnsi="Arial" w:cs="Arial"/>
          <w:b/>
          <w:bCs/>
          <w:u w:val="single"/>
        </w:rPr>
        <w:t xml:space="preserve"> Goals</w:t>
      </w:r>
    </w:p>
    <w:p w14:paraId="5D4057AF" w14:textId="77777777" w:rsidR="00D55620" w:rsidRPr="00D55620" w:rsidRDefault="00D55620" w:rsidP="00D55620">
      <w:pPr>
        <w:pStyle w:val="NoSpacing"/>
        <w:rPr>
          <w:rFonts w:ascii="Arial" w:hAnsi="Arial" w:cs="Arial"/>
        </w:rPr>
      </w:pPr>
    </w:p>
    <w:p w14:paraId="0870C1AC" w14:textId="662B86F5" w:rsidR="00D55620" w:rsidRDefault="00D55620" w:rsidP="00D55620">
      <w:pPr>
        <w:pStyle w:val="NoSpacing"/>
        <w:rPr>
          <w:rFonts w:ascii="Arial" w:hAnsi="Arial" w:cs="Arial"/>
        </w:rPr>
      </w:pPr>
      <w:r w:rsidRPr="4F6E2C7C">
        <w:rPr>
          <w:rFonts w:ascii="Arial" w:hAnsi="Arial" w:cs="Arial"/>
          <w:b/>
          <w:bCs/>
        </w:rPr>
        <w:t>Volunteer</w:t>
      </w:r>
      <w:r w:rsidR="00B3582F" w:rsidRPr="4F6E2C7C">
        <w:rPr>
          <w:rFonts w:ascii="Arial" w:hAnsi="Arial" w:cs="Arial"/>
          <w:b/>
          <w:bCs/>
        </w:rPr>
        <w:t xml:space="preserve"> Engagement</w:t>
      </w:r>
      <w:r w:rsidRPr="4F6E2C7C">
        <w:rPr>
          <w:rFonts w:ascii="Arial" w:hAnsi="Arial" w:cs="Arial"/>
          <w:b/>
          <w:bCs/>
        </w:rPr>
        <w:t>:</w:t>
      </w:r>
      <w:r w:rsidRPr="4F6E2C7C">
        <w:rPr>
          <w:rFonts w:ascii="Arial" w:hAnsi="Arial" w:cs="Arial"/>
        </w:rPr>
        <w:t xml:space="preserve"> the total number of volunteers the chapter had </w:t>
      </w:r>
      <w:r w:rsidR="6B160FDD" w:rsidRPr="4F6E2C7C">
        <w:rPr>
          <w:rFonts w:ascii="Arial" w:hAnsi="Arial" w:cs="Arial"/>
        </w:rPr>
        <w:t xml:space="preserve">who committed themselves for at least one (01) hour </w:t>
      </w:r>
      <w:r w:rsidRPr="4F6E2C7C">
        <w:rPr>
          <w:rFonts w:ascii="Arial" w:hAnsi="Arial" w:cs="Arial"/>
        </w:rPr>
        <w:t>for the month being reported</w:t>
      </w:r>
      <w:r w:rsidR="00E522B3" w:rsidRPr="4F6E2C7C">
        <w:rPr>
          <w:rFonts w:ascii="Arial" w:hAnsi="Arial" w:cs="Arial"/>
        </w:rPr>
        <w:t>. T</w:t>
      </w:r>
      <w:r w:rsidRPr="4F6E2C7C">
        <w:rPr>
          <w:rFonts w:ascii="Arial" w:hAnsi="Arial" w:cs="Arial"/>
        </w:rPr>
        <w:t xml:space="preserve">his includes </w:t>
      </w:r>
      <w:r w:rsidR="00A5431E" w:rsidRPr="4F6E2C7C">
        <w:rPr>
          <w:rFonts w:ascii="Arial" w:hAnsi="Arial" w:cs="Arial"/>
        </w:rPr>
        <w:t xml:space="preserve">engaged </w:t>
      </w:r>
      <w:r w:rsidRPr="4F6E2C7C">
        <w:rPr>
          <w:rFonts w:ascii="Arial" w:hAnsi="Arial" w:cs="Arial"/>
        </w:rPr>
        <w:t xml:space="preserve">board </w:t>
      </w:r>
      <w:r w:rsidR="00A5431E" w:rsidRPr="4F6E2C7C">
        <w:rPr>
          <w:rFonts w:ascii="Arial" w:hAnsi="Arial" w:cs="Arial"/>
        </w:rPr>
        <w:t>members</w:t>
      </w:r>
      <w:r w:rsidRPr="4F6E2C7C">
        <w:rPr>
          <w:rFonts w:ascii="Arial" w:hAnsi="Arial" w:cs="Arial"/>
        </w:rPr>
        <w:t>, committee chairs, committee volunteers</w:t>
      </w:r>
      <w:r w:rsidR="00AB21B3" w:rsidRPr="4F6E2C7C">
        <w:rPr>
          <w:rFonts w:ascii="Arial" w:hAnsi="Arial" w:cs="Arial"/>
        </w:rPr>
        <w:t>, task force volunteers, special</w:t>
      </w:r>
      <w:r w:rsidR="002E2534" w:rsidRPr="4F6E2C7C">
        <w:rPr>
          <w:rFonts w:ascii="Arial" w:hAnsi="Arial" w:cs="Arial"/>
        </w:rPr>
        <w:t xml:space="preserve"> projects volunteers</w:t>
      </w:r>
      <w:r w:rsidR="007118E3" w:rsidRPr="4F6E2C7C">
        <w:rPr>
          <w:rFonts w:ascii="Arial" w:hAnsi="Arial" w:cs="Arial"/>
        </w:rPr>
        <w:t xml:space="preserve"> </w:t>
      </w:r>
      <w:r w:rsidR="00E522B3" w:rsidRPr="4F6E2C7C">
        <w:rPr>
          <w:rFonts w:ascii="Arial" w:hAnsi="Arial" w:cs="Arial"/>
        </w:rPr>
        <w:t>(</w:t>
      </w:r>
      <w:r w:rsidR="007118E3" w:rsidRPr="4F6E2C7C">
        <w:rPr>
          <w:rFonts w:ascii="Arial" w:hAnsi="Arial" w:cs="Arial"/>
        </w:rPr>
        <w:t xml:space="preserve">volunteers should be counted only once, even if they </w:t>
      </w:r>
      <w:r w:rsidR="005D3F94" w:rsidRPr="4F6E2C7C">
        <w:rPr>
          <w:rFonts w:ascii="Arial" w:hAnsi="Arial" w:cs="Arial"/>
        </w:rPr>
        <w:t>are involved in multiple committees, projects, etc.</w:t>
      </w:r>
      <w:r w:rsidRPr="4F6E2C7C">
        <w:rPr>
          <w:rFonts w:ascii="Arial" w:hAnsi="Arial" w:cs="Arial"/>
        </w:rPr>
        <w:t>)</w:t>
      </w:r>
      <w:r w:rsidR="00CA0BF7" w:rsidRPr="4F6E2C7C">
        <w:rPr>
          <w:rFonts w:ascii="Arial" w:hAnsi="Arial" w:cs="Arial"/>
        </w:rPr>
        <w:t>.</w:t>
      </w:r>
    </w:p>
    <w:p w14:paraId="6E577007" w14:textId="77777777" w:rsidR="009C6206" w:rsidRDefault="009C6206" w:rsidP="00D55620">
      <w:pPr>
        <w:pStyle w:val="NoSpacing"/>
        <w:rPr>
          <w:rFonts w:ascii="Arial" w:hAnsi="Arial" w:cs="Arial"/>
        </w:rPr>
      </w:pPr>
    </w:p>
    <w:p w14:paraId="00931AD3" w14:textId="16099B69" w:rsidR="009C6206" w:rsidRPr="00D55620" w:rsidRDefault="002141D5" w:rsidP="009C620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Education </w:t>
      </w:r>
      <w:r w:rsidR="00B3582F">
        <w:rPr>
          <w:rFonts w:ascii="Arial" w:hAnsi="Arial" w:cs="Arial"/>
          <w:b/>
          <w:bCs/>
        </w:rPr>
        <w:t xml:space="preserve">Program </w:t>
      </w:r>
      <w:r>
        <w:rPr>
          <w:rFonts w:ascii="Arial" w:hAnsi="Arial" w:cs="Arial"/>
          <w:b/>
          <w:bCs/>
        </w:rPr>
        <w:t>Satisfaction</w:t>
      </w:r>
      <w:r w:rsidR="00B3582F">
        <w:rPr>
          <w:rFonts w:ascii="Arial" w:hAnsi="Arial" w:cs="Arial"/>
          <w:b/>
          <w:bCs/>
        </w:rPr>
        <w:t xml:space="preserve"> Survey Score</w:t>
      </w:r>
      <w:r w:rsidR="009C6206" w:rsidRPr="00E40586">
        <w:rPr>
          <w:rFonts w:ascii="Arial" w:hAnsi="Arial" w:cs="Arial"/>
          <w:b/>
          <w:bCs/>
        </w:rPr>
        <w:t>:</w:t>
      </w:r>
      <w:r w:rsidR="009C6206" w:rsidRPr="00D55620">
        <w:rPr>
          <w:rFonts w:ascii="Arial" w:hAnsi="Arial" w:cs="Arial"/>
        </w:rPr>
        <w:t xml:space="preserve"> the total</w:t>
      </w:r>
      <w:r w:rsidR="009C6206">
        <w:rPr>
          <w:rFonts w:ascii="Arial" w:hAnsi="Arial" w:cs="Arial"/>
        </w:rPr>
        <w:t xml:space="preserve"> sum</w:t>
      </w:r>
      <w:r w:rsidR="009C6206" w:rsidRPr="00D55620">
        <w:rPr>
          <w:rFonts w:ascii="Arial" w:hAnsi="Arial" w:cs="Arial"/>
        </w:rPr>
        <w:t xml:space="preserve"> of the survey scores for all educational events for the month </w:t>
      </w:r>
      <w:r w:rsidR="009C6206">
        <w:rPr>
          <w:rFonts w:ascii="Arial" w:hAnsi="Arial" w:cs="Arial"/>
        </w:rPr>
        <w:t>b</w:t>
      </w:r>
      <w:r w:rsidR="009C6206" w:rsidRPr="00D55620">
        <w:rPr>
          <w:rFonts w:ascii="Arial" w:hAnsi="Arial" w:cs="Arial"/>
        </w:rPr>
        <w:t>eing reported</w:t>
      </w:r>
      <w:r>
        <w:rPr>
          <w:rFonts w:ascii="Arial" w:hAnsi="Arial" w:cs="Arial"/>
        </w:rPr>
        <w:t xml:space="preserve"> based on one question – Overall Program Satisfaction</w:t>
      </w:r>
      <w:r w:rsidR="00CA0BF7">
        <w:rPr>
          <w:rFonts w:ascii="Arial" w:hAnsi="Arial" w:cs="Arial"/>
        </w:rPr>
        <w:t>.</w:t>
      </w:r>
    </w:p>
    <w:p w14:paraId="2678C0FC" w14:textId="77777777" w:rsidR="009C6206" w:rsidRPr="00D55620" w:rsidRDefault="009C6206" w:rsidP="009C6206">
      <w:pPr>
        <w:pStyle w:val="NoSpacing"/>
        <w:rPr>
          <w:rFonts w:ascii="Arial" w:hAnsi="Arial" w:cs="Arial"/>
        </w:rPr>
      </w:pPr>
    </w:p>
    <w:p w14:paraId="01903D19" w14:textId="102FC25A" w:rsidR="009C6206" w:rsidRPr="00D55620" w:rsidRDefault="00B65662" w:rsidP="009C620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C6206" w:rsidRPr="00D55620">
        <w:rPr>
          <w:rFonts w:ascii="Arial" w:hAnsi="Arial" w:cs="Arial"/>
        </w:rPr>
        <w:t>ll educational event</w:t>
      </w:r>
      <w:r w:rsidR="004C25BE">
        <w:rPr>
          <w:rFonts w:ascii="Arial" w:hAnsi="Arial" w:cs="Arial"/>
        </w:rPr>
        <w:t xml:space="preserve"> surveys</w:t>
      </w:r>
      <w:r>
        <w:rPr>
          <w:rFonts w:ascii="Arial" w:hAnsi="Arial" w:cs="Arial"/>
        </w:rPr>
        <w:t xml:space="preserve"> must </w:t>
      </w:r>
      <w:r w:rsidR="00A233D8">
        <w:rPr>
          <w:rFonts w:ascii="Arial" w:hAnsi="Arial" w:cs="Arial"/>
        </w:rPr>
        <w:t>include a question that allows attendees to rate their Overall Program Satisfaction</w:t>
      </w:r>
      <w:r w:rsidR="004C25BE">
        <w:rPr>
          <w:rFonts w:ascii="Arial" w:hAnsi="Arial" w:cs="Arial"/>
        </w:rPr>
        <w:t xml:space="preserve"> </w:t>
      </w:r>
      <w:r w:rsidR="00CD7633">
        <w:rPr>
          <w:rFonts w:ascii="Arial" w:hAnsi="Arial" w:cs="Arial"/>
        </w:rPr>
        <w:t xml:space="preserve">using a </w:t>
      </w:r>
      <w:r w:rsidR="007E5A63">
        <w:rPr>
          <w:rFonts w:ascii="Arial" w:hAnsi="Arial" w:cs="Arial"/>
        </w:rPr>
        <w:t>5-point</w:t>
      </w:r>
      <w:r w:rsidR="00CD7633">
        <w:rPr>
          <w:rFonts w:ascii="Arial" w:hAnsi="Arial" w:cs="Arial"/>
        </w:rPr>
        <w:t xml:space="preserve"> rating scale with 1 being </w:t>
      </w:r>
      <w:r w:rsidR="00CE2915">
        <w:rPr>
          <w:rFonts w:ascii="Arial" w:hAnsi="Arial" w:cs="Arial"/>
        </w:rPr>
        <w:t>the lowest satisfaction and 5 being the highest satisfaction</w:t>
      </w:r>
      <w:r w:rsidR="009C6206" w:rsidRPr="00D55620">
        <w:rPr>
          <w:rFonts w:ascii="Arial" w:hAnsi="Arial" w:cs="Arial"/>
        </w:rPr>
        <w:t xml:space="preserve"> (1 – 5 rating)</w:t>
      </w:r>
      <w:r w:rsidR="00CE2915">
        <w:rPr>
          <w:rFonts w:ascii="Arial" w:hAnsi="Arial" w:cs="Arial"/>
        </w:rPr>
        <w:t xml:space="preserve">. The only score reported </w:t>
      </w:r>
      <w:r w:rsidR="00092C9E">
        <w:rPr>
          <w:rFonts w:ascii="Arial" w:hAnsi="Arial" w:cs="Arial"/>
        </w:rPr>
        <w:t xml:space="preserve">on the dashboard is the </w:t>
      </w:r>
      <w:r w:rsidR="009B1DD2">
        <w:rPr>
          <w:rFonts w:ascii="Arial" w:hAnsi="Arial" w:cs="Arial"/>
        </w:rPr>
        <w:t>overall satisfaction question. O</w:t>
      </w:r>
      <w:r w:rsidR="009C6206" w:rsidRPr="00D55620">
        <w:rPr>
          <w:rFonts w:ascii="Arial" w:hAnsi="Arial" w:cs="Arial"/>
        </w:rPr>
        <w:t>verall program</w:t>
      </w:r>
      <w:r w:rsidR="009B1DD2">
        <w:rPr>
          <w:rFonts w:ascii="Arial" w:hAnsi="Arial" w:cs="Arial"/>
        </w:rPr>
        <w:t xml:space="preserve"> satisfaction </w:t>
      </w:r>
      <w:r w:rsidR="001C4C7C">
        <w:rPr>
          <w:rFonts w:ascii="Arial" w:hAnsi="Arial" w:cs="Arial"/>
        </w:rPr>
        <w:t xml:space="preserve">scores </w:t>
      </w:r>
      <w:r w:rsidR="001C4C7C" w:rsidRPr="00D55620">
        <w:rPr>
          <w:rFonts w:ascii="Arial" w:hAnsi="Arial" w:cs="Arial"/>
        </w:rPr>
        <w:t>are</w:t>
      </w:r>
      <w:r w:rsidR="009C6206" w:rsidRPr="00D55620">
        <w:rPr>
          <w:rFonts w:ascii="Arial" w:hAnsi="Arial" w:cs="Arial"/>
        </w:rPr>
        <w:t xml:space="preserve"> to be added: i.e. 4 + 4 + </w:t>
      </w:r>
      <w:r w:rsidR="009C6206">
        <w:rPr>
          <w:rFonts w:ascii="Arial" w:hAnsi="Arial" w:cs="Arial"/>
        </w:rPr>
        <w:t>5</w:t>
      </w:r>
      <w:r w:rsidR="009C6206" w:rsidRPr="00D55620">
        <w:rPr>
          <w:rFonts w:ascii="Arial" w:hAnsi="Arial" w:cs="Arial"/>
        </w:rPr>
        <w:t xml:space="preserve"> + </w:t>
      </w:r>
      <w:r w:rsidR="009C6206">
        <w:rPr>
          <w:rFonts w:ascii="Arial" w:hAnsi="Arial" w:cs="Arial"/>
        </w:rPr>
        <w:t>4</w:t>
      </w:r>
      <w:r w:rsidR="009C6206" w:rsidRPr="00D55620">
        <w:rPr>
          <w:rFonts w:ascii="Arial" w:hAnsi="Arial" w:cs="Arial"/>
        </w:rPr>
        <w:t xml:space="preserve"> + </w:t>
      </w:r>
      <w:r w:rsidR="009C6206">
        <w:rPr>
          <w:rFonts w:ascii="Arial" w:hAnsi="Arial" w:cs="Arial"/>
        </w:rPr>
        <w:t>5</w:t>
      </w:r>
      <w:r w:rsidR="009C6206" w:rsidRPr="00D55620">
        <w:rPr>
          <w:rFonts w:ascii="Arial" w:hAnsi="Arial" w:cs="Arial"/>
        </w:rPr>
        <w:t xml:space="preserve"> + </w:t>
      </w:r>
      <w:r w:rsidR="009C6206">
        <w:rPr>
          <w:rFonts w:ascii="Arial" w:hAnsi="Arial" w:cs="Arial"/>
        </w:rPr>
        <w:t>3</w:t>
      </w:r>
      <w:r w:rsidR="009C6206" w:rsidRPr="00D55620">
        <w:rPr>
          <w:rFonts w:ascii="Arial" w:hAnsi="Arial" w:cs="Arial"/>
        </w:rPr>
        <w:t xml:space="preserve"> = </w:t>
      </w:r>
      <w:r w:rsidR="009C6206">
        <w:rPr>
          <w:rFonts w:ascii="Arial" w:hAnsi="Arial" w:cs="Arial"/>
        </w:rPr>
        <w:t>25</w:t>
      </w:r>
      <w:r w:rsidR="009C6206" w:rsidRPr="00D55620">
        <w:rPr>
          <w:rFonts w:ascii="Arial" w:hAnsi="Arial" w:cs="Arial"/>
        </w:rPr>
        <w:t xml:space="preserve"> (</w:t>
      </w:r>
      <w:r w:rsidR="009C6206">
        <w:rPr>
          <w:rFonts w:ascii="Arial" w:hAnsi="Arial" w:cs="Arial"/>
        </w:rPr>
        <w:t xml:space="preserve">the sum of all scores, </w:t>
      </w:r>
      <w:r w:rsidR="009C6206" w:rsidRPr="00D55620">
        <w:rPr>
          <w:rFonts w:ascii="Arial" w:hAnsi="Arial" w:cs="Arial"/>
        </w:rPr>
        <w:t>2</w:t>
      </w:r>
      <w:r w:rsidR="009C6206">
        <w:rPr>
          <w:rFonts w:ascii="Arial" w:hAnsi="Arial" w:cs="Arial"/>
        </w:rPr>
        <w:t>5,</w:t>
      </w:r>
      <w:r w:rsidR="009C6206" w:rsidRPr="00D55620">
        <w:rPr>
          <w:rFonts w:ascii="Arial" w:hAnsi="Arial" w:cs="Arial"/>
        </w:rPr>
        <w:t xml:space="preserve"> should be entered)</w:t>
      </w:r>
      <w:r w:rsidR="009E4FEC">
        <w:rPr>
          <w:rFonts w:ascii="Arial" w:hAnsi="Arial" w:cs="Arial"/>
        </w:rPr>
        <w:t xml:space="preserve">. </w:t>
      </w:r>
    </w:p>
    <w:p w14:paraId="158493E1" w14:textId="77777777" w:rsidR="009C6206" w:rsidRPr="00D55620" w:rsidRDefault="009C6206" w:rsidP="009C6206">
      <w:pPr>
        <w:pStyle w:val="NoSpacing"/>
        <w:rPr>
          <w:rFonts w:ascii="Arial" w:hAnsi="Arial" w:cs="Arial"/>
        </w:rPr>
      </w:pPr>
    </w:p>
    <w:p w14:paraId="53DC72A8" w14:textId="77777777" w:rsidR="009C6206" w:rsidRDefault="009C6206" w:rsidP="009C6206">
      <w:pPr>
        <w:pStyle w:val="NoSpacing"/>
        <w:rPr>
          <w:rFonts w:ascii="Arial" w:hAnsi="Arial" w:cs="Arial"/>
        </w:rPr>
      </w:pPr>
    </w:p>
    <w:p w14:paraId="4B2776DD" w14:textId="733A92C4" w:rsidR="009C6206" w:rsidRPr="00D55620" w:rsidRDefault="009C6206" w:rsidP="009C6206">
      <w:pPr>
        <w:pStyle w:val="NoSpacing"/>
        <w:rPr>
          <w:rFonts w:ascii="Arial" w:hAnsi="Arial" w:cs="Arial"/>
        </w:rPr>
      </w:pPr>
      <w:r w:rsidRPr="00E40586">
        <w:rPr>
          <w:rFonts w:ascii="Arial" w:hAnsi="Arial" w:cs="Arial"/>
          <w:b/>
          <w:bCs/>
        </w:rPr>
        <w:t>Education Survey Reponses:</w:t>
      </w:r>
      <w:r w:rsidRPr="00D55620">
        <w:rPr>
          <w:rFonts w:ascii="Arial" w:hAnsi="Arial" w:cs="Arial"/>
        </w:rPr>
        <w:t xml:space="preserve"> the total number of survey responses for all educational events</w:t>
      </w:r>
      <w:r>
        <w:rPr>
          <w:rFonts w:ascii="Arial" w:hAnsi="Arial" w:cs="Arial"/>
        </w:rPr>
        <w:t>, regardless of how many people registered for the event,</w:t>
      </w:r>
      <w:r w:rsidRPr="00D55620">
        <w:rPr>
          <w:rFonts w:ascii="Arial" w:hAnsi="Arial" w:cs="Arial"/>
        </w:rPr>
        <w:t xml:space="preserve"> for the month being reported</w:t>
      </w:r>
      <w:r w:rsidR="009C4379">
        <w:rPr>
          <w:rFonts w:ascii="Arial" w:hAnsi="Arial" w:cs="Arial"/>
        </w:rPr>
        <w:t xml:space="preserve">. </w:t>
      </w:r>
    </w:p>
    <w:p w14:paraId="4407E256" w14:textId="77777777" w:rsidR="009C6206" w:rsidRPr="00D55620" w:rsidRDefault="009C6206" w:rsidP="009C6206">
      <w:pPr>
        <w:pStyle w:val="NoSpacing"/>
        <w:rPr>
          <w:rFonts w:ascii="Arial" w:hAnsi="Arial" w:cs="Arial"/>
        </w:rPr>
      </w:pPr>
    </w:p>
    <w:p w14:paraId="7D82E637" w14:textId="175D5194" w:rsidR="009C6206" w:rsidRPr="00D55620" w:rsidRDefault="009C6206" w:rsidP="009C6206">
      <w:pPr>
        <w:pStyle w:val="NoSpacing"/>
        <w:rPr>
          <w:rFonts w:ascii="Arial" w:hAnsi="Arial" w:cs="Arial"/>
        </w:rPr>
      </w:pPr>
      <w:r w:rsidRPr="00D55620">
        <w:rPr>
          <w:rFonts w:ascii="Arial" w:hAnsi="Arial" w:cs="Arial"/>
        </w:rPr>
        <w:t xml:space="preserve">In the above </w:t>
      </w:r>
      <w:r w:rsidR="00C02CA1">
        <w:rPr>
          <w:rFonts w:ascii="Arial" w:hAnsi="Arial" w:cs="Arial"/>
        </w:rPr>
        <w:t xml:space="preserve">Education Satisfaction </w:t>
      </w:r>
      <w:r w:rsidRPr="00D55620">
        <w:rPr>
          <w:rFonts w:ascii="Arial" w:hAnsi="Arial" w:cs="Arial"/>
        </w:rPr>
        <w:t>example</w:t>
      </w:r>
      <w:r w:rsidR="009C4379">
        <w:rPr>
          <w:rFonts w:ascii="Arial" w:hAnsi="Arial" w:cs="Arial"/>
        </w:rPr>
        <w:t xml:space="preserve">, </w:t>
      </w:r>
      <w:r w:rsidRPr="00D55620">
        <w:rPr>
          <w:rFonts w:ascii="Arial" w:hAnsi="Arial" w:cs="Arial"/>
        </w:rPr>
        <w:t>there were 6 survey responses</w:t>
      </w:r>
      <w:r>
        <w:rPr>
          <w:rFonts w:ascii="Arial" w:hAnsi="Arial" w:cs="Arial"/>
        </w:rPr>
        <w:t xml:space="preserve">, regardless of how many people registered for the </w:t>
      </w:r>
      <w:proofErr w:type="gramStart"/>
      <w:r>
        <w:rPr>
          <w:rFonts w:ascii="Arial" w:hAnsi="Arial" w:cs="Arial"/>
        </w:rPr>
        <w:t>event</w:t>
      </w:r>
      <w:proofErr w:type="gramEnd"/>
      <w:r w:rsidRPr="00D55620">
        <w:rPr>
          <w:rFonts w:ascii="Arial" w:hAnsi="Arial" w:cs="Arial"/>
        </w:rPr>
        <w:t xml:space="preserve"> this is the number that should be entered</w:t>
      </w:r>
      <w:r w:rsidR="009C4379">
        <w:rPr>
          <w:rFonts w:ascii="Arial" w:hAnsi="Arial" w:cs="Arial"/>
        </w:rPr>
        <w:t>.</w:t>
      </w:r>
    </w:p>
    <w:p w14:paraId="4129EDC3" w14:textId="77777777" w:rsidR="009C6206" w:rsidRPr="00D55620" w:rsidRDefault="009C6206" w:rsidP="00D55620">
      <w:pPr>
        <w:pStyle w:val="NoSpacing"/>
        <w:rPr>
          <w:rFonts w:ascii="Arial" w:hAnsi="Arial" w:cs="Arial"/>
        </w:rPr>
      </w:pPr>
    </w:p>
    <w:p w14:paraId="180C1251" w14:textId="77777777" w:rsidR="00D55620" w:rsidRPr="00D55620" w:rsidRDefault="00D55620" w:rsidP="00D55620">
      <w:pPr>
        <w:pStyle w:val="NoSpacing"/>
        <w:rPr>
          <w:rFonts w:ascii="Arial" w:hAnsi="Arial" w:cs="Arial"/>
        </w:rPr>
      </w:pPr>
    </w:p>
    <w:p w14:paraId="2227615A" w14:textId="5C4A95B0" w:rsidR="00D55620" w:rsidRPr="00D55620" w:rsidRDefault="00D55620" w:rsidP="00D55620">
      <w:pPr>
        <w:pStyle w:val="NoSpacing"/>
        <w:rPr>
          <w:rFonts w:ascii="Arial" w:hAnsi="Arial" w:cs="Arial"/>
        </w:rPr>
      </w:pPr>
      <w:r w:rsidRPr="00205638">
        <w:rPr>
          <w:rFonts w:ascii="Arial" w:hAnsi="Arial" w:cs="Arial"/>
          <w:b/>
          <w:bCs/>
        </w:rPr>
        <w:t>Education Events:</w:t>
      </w:r>
      <w:r w:rsidRPr="00D55620">
        <w:rPr>
          <w:rFonts w:ascii="Arial" w:hAnsi="Arial" w:cs="Arial"/>
        </w:rPr>
        <w:t xml:space="preserve"> the total number of educational events</w:t>
      </w:r>
      <w:r w:rsidR="00443184">
        <w:rPr>
          <w:rFonts w:ascii="Arial" w:hAnsi="Arial" w:cs="Arial"/>
        </w:rPr>
        <w:t xml:space="preserve"> (non-accredited</w:t>
      </w:r>
      <w:r w:rsidR="000C1086">
        <w:rPr>
          <w:rFonts w:ascii="Arial" w:hAnsi="Arial" w:cs="Arial"/>
        </w:rPr>
        <w:t xml:space="preserve"> </w:t>
      </w:r>
      <w:r w:rsidR="007E5A63">
        <w:rPr>
          <w:rFonts w:ascii="Arial" w:hAnsi="Arial" w:cs="Arial"/>
        </w:rPr>
        <w:t>and</w:t>
      </w:r>
      <w:r w:rsidR="000C1086">
        <w:rPr>
          <w:rFonts w:ascii="Arial" w:hAnsi="Arial" w:cs="Arial"/>
        </w:rPr>
        <w:t xml:space="preserve"> accredited</w:t>
      </w:r>
      <w:r w:rsidR="00443184">
        <w:rPr>
          <w:rFonts w:ascii="Arial" w:hAnsi="Arial" w:cs="Arial"/>
        </w:rPr>
        <w:t>)</w:t>
      </w:r>
      <w:r w:rsidRPr="00D55620">
        <w:rPr>
          <w:rFonts w:ascii="Arial" w:hAnsi="Arial" w:cs="Arial"/>
        </w:rPr>
        <w:t xml:space="preserve"> the chapter had for the month being reported</w:t>
      </w:r>
      <w:r w:rsidR="004457FF">
        <w:rPr>
          <w:rFonts w:ascii="Arial" w:hAnsi="Arial" w:cs="Arial"/>
        </w:rPr>
        <w:t xml:space="preserve">. </w:t>
      </w:r>
    </w:p>
    <w:p w14:paraId="5BCE8ED0" w14:textId="77777777" w:rsidR="00D55620" w:rsidRPr="00D55620" w:rsidRDefault="00D55620" w:rsidP="00D55620">
      <w:pPr>
        <w:pStyle w:val="NoSpacing"/>
        <w:rPr>
          <w:rFonts w:ascii="Arial" w:hAnsi="Arial" w:cs="Arial"/>
        </w:rPr>
      </w:pPr>
    </w:p>
    <w:p w14:paraId="1E49A897" w14:textId="4C198206" w:rsidR="00D55620" w:rsidRPr="00D55620" w:rsidRDefault="00D55620" w:rsidP="00D55620">
      <w:pPr>
        <w:pStyle w:val="NoSpacing"/>
        <w:rPr>
          <w:rFonts w:ascii="Arial" w:hAnsi="Arial" w:cs="Arial"/>
        </w:rPr>
      </w:pPr>
      <w:r w:rsidRPr="4F6E2C7C">
        <w:rPr>
          <w:rFonts w:ascii="Arial" w:hAnsi="Arial" w:cs="Arial"/>
          <w:b/>
          <w:bCs/>
        </w:rPr>
        <w:t>Accredited Education Events:</w:t>
      </w:r>
      <w:r w:rsidRPr="4F6E2C7C">
        <w:rPr>
          <w:rFonts w:ascii="Arial" w:hAnsi="Arial" w:cs="Arial"/>
        </w:rPr>
        <w:t xml:space="preserve"> the total number of accredited educational events the chapter had for the month being reported</w:t>
      </w:r>
      <w:r w:rsidR="00531E7F" w:rsidRPr="4F6E2C7C">
        <w:rPr>
          <w:rFonts w:ascii="Arial" w:hAnsi="Arial" w:cs="Arial"/>
        </w:rPr>
        <w:t xml:space="preserve">. Accredited </w:t>
      </w:r>
      <w:r w:rsidR="00302A42" w:rsidRPr="4F6E2C7C">
        <w:rPr>
          <w:rFonts w:ascii="Arial" w:hAnsi="Arial" w:cs="Arial"/>
        </w:rPr>
        <w:t xml:space="preserve">educational events </w:t>
      </w:r>
      <w:r w:rsidR="003A0E09" w:rsidRPr="4F6E2C7C">
        <w:rPr>
          <w:rFonts w:ascii="Arial" w:hAnsi="Arial" w:cs="Arial"/>
        </w:rPr>
        <w:t xml:space="preserve">are those that </w:t>
      </w:r>
      <w:r w:rsidR="00302A42" w:rsidRPr="4F6E2C7C">
        <w:rPr>
          <w:rFonts w:ascii="Arial" w:hAnsi="Arial" w:cs="Arial"/>
        </w:rPr>
        <w:t>provide clock hours</w:t>
      </w:r>
      <w:r w:rsidR="009A3026" w:rsidRPr="4F6E2C7C">
        <w:rPr>
          <w:rFonts w:ascii="Arial" w:hAnsi="Arial" w:cs="Arial"/>
        </w:rPr>
        <w:t>/continued education units</w:t>
      </w:r>
      <w:r w:rsidR="003A0E09" w:rsidRPr="4F6E2C7C">
        <w:rPr>
          <w:rFonts w:ascii="Arial" w:hAnsi="Arial" w:cs="Arial"/>
        </w:rPr>
        <w:t xml:space="preserve"> for partici</w:t>
      </w:r>
      <w:r w:rsidR="00156A16" w:rsidRPr="4F6E2C7C">
        <w:rPr>
          <w:rFonts w:ascii="Arial" w:hAnsi="Arial" w:cs="Arial"/>
        </w:rPr>
        <w:t>pants. These can be in collaboration with another association</w:t>
      </w:r>
      <w:r w:rsidR="00D67EB5" w:rsidRPr="4F6E2C7C">
        <w:rPr>
          <w:rFonts w:ascii="Arial" w:hAnsi="Arial" w:cs="Arial"/>
        </w:rPr>
        <w:t>s</w:t>
      </w:r>
      <w:r w:rsidR="00156A16" w:rsidRPr="4F6E2C7C">
        <w:rPr>
          <w:rFonts w:ascii="Arial" w:hAnsi="Arial" w:cs="Arial"/>
        </w:rPr>
        <w:t xml:space="preserve"> (</w:t>
      </w:r>
      <w:r w:rsidR="00D67EB5" w:rsidRPr="4F6E2C7C">
        <w:rPr>
          <w:rFonts w:ascii="Arial" w:hAnsi="Arial" w:cs="Arial"/>
        </w:rPr>
        <w:t xml:space="preserve">ASAE/CSAE, </w:t>
      </w:r>
      <w:r w:rsidR="00156A16" w:rsidRPr="4F6E2C7C">
        <w:rPr>
          <w:rFonts w:ascii="Arial" w:hAnsi="Arial" w:cs="Arial"/>
        </w:rPr>
        <w:t>ILEA, PCMA</w:t>
      </w:r>
      <w:r w:rsidR="00BA5D2F" w:rsidRPr="4F6E2C7C">
        <w:rPr>
          <w:rFonts w:ascii="Arial" w:hAnsi="Arial" w:cs="Arial"/>
        </w:rPr>
        <w:t xml:space="preserve">, etc.), educational </w:t>
      </w:r>
      <w:r w:rsidR="230A7220" w:rsidRPr="4F6E2C7C">
        <w:rPr>
          <w:rFonts w:ascii="Arial" w:hAnsi="Arial" w:cs="Arial"/>
        </w:rPr>
        <w:t>organizations</w:t>
      </w:r>
      <w:r w:rsidR="00BA5D2F" w:rsidRPr="4F6E2C7C">
        <w:rPr>
          <w:rFonts w:ascii="Arial" w:hAnsi="Arial" w:cs="Arial"/>
        </w:rPr>
        <w:t xml:space="preserve"> (city college</w:t>
      </w:r>
      <w:r w:rsidR="009A5C6B" w:rsidRPr="4F6E2C7C">
        <w:rPr>
          <w:rFonts w:ascii="Arial" w:hAnsi="Arial" w:cs="Arial"/>
        </w:rPr>
        <w:t>s</w:t>
      </w:r>
      <w:r w:rsidR="00BA5D2F" w:rsidRPr="4F6E2C7C">
        <w:rPr>
          <w:rFonts w:ascii="Arial" w:hAnsi="Arial" w:cs="Arial"/>
        </w:rPr>
        <w:t>, universit</w:t>
      </w:r>
      <w:r w:rsidR="009A5C6B" w:rsidRPr="4F6E2C7C">
        <w:rPr>
          <w:rFonts w:ascii="Arial" w:hAnsi="Arial" w:cs="Arial"/>
        </w:rPr>
        <w:t>ies</w:t>
      </w:r>
      <w:r w:rsidR="00BA5D2F" w:rsidRPr="4F6E2C7C">
        <w:rPr>
          <w:rFonts w:ascii="Arial" w:hAnsi="Arial" w:cs="Arial"/>
        </w:rPr>
        <w:t xml:space="preserve">, etc.) </w:t>
      </w:r>
      <w:r w:rsidR="009A5C6B" w:rsidRPr="4F6E2C7C">
        <w:rPr>
          <w:rFonts w:ascii="Arial" w:hAnsi="Arial" w:cs="Arial"/>
        </w:rPr>
        <w:t xml:space="preserve">or </w:t>
      </w:r>
      <w:r w:rsidR="00D67EB5" w:rsidRPr="4F6E2C7C">
        <w:rPr>
          <w:rFonts w:ascii="Arial" w:hAnsi="Arial" w:cs="Arial"/>
        </w:rPr>
        <w:t>other organizations like the Event In</w:t>
      </w:r>
      <w:r w:rsidR="00A006C1" w:rsidRPr="4F6E2C7C">
        <w:rPr>
          <w:rFonts w:ascii="Arial" w:hAnsi="Arial" w:cs="Arial"/>
        </w:rPr>
        <w:t>dustry Council.</w:t>
      </w:r>
    </w:p>
    <w:p w14:paraId="0AD57955" w14:textId="77777777" w:rsidR="00D55620" w:rsidRPr="00D55620" w:rsidRDefault="00D55620" w:rsidP="00D55620">
      <w:pPr>
        <w:pStyle w:val="NoSpacing"/>
        <w:rPr>
          <w:rFonts w:ascii="Arial" w:hAnsi="Arial" w:cs="Arial"/>
        </w:rPr>
      </w:pPr>
    </w:p>
    <w:p w14:paraId="3A9C6881" w14:textId="2EB5B819" w:rsidR="00D55620" w:rsidRPr="00D55620" w:rsidRDefault="00D55620" w:rsidP="00D55620">
      <w:pPr>
        <w:pStyle w:val="NoSpacing"/>
        <w:rPr>
          <w:rFonts w:ascii="Arial" w:hAnsi="Arial" w:cs="Arial"/>
        </w:rPr>
      </w:pPr>
      <w:r w:rsidRPr="00205638">
        <w:rPr>
          <w:rFonts w:ascii="Arial" w:hAnsi="Arial" w:cs="Arial"/>
          <w:b/>
          <w:bCs/>
        </w:rPr>
        <w:t>Networking/Social Events:</w:t>
      </w:r>
      <w:r w:rsidRPr="00D55620">
        <w:rPr>
          <w:rFonts w:ascii="Arial" w:hAnsi="Arial" w:cs="Arial"/>
        </w:rPr>
        <w:t xml:space="preserve"> the total number of networking/social events the chapter had for the month being reported</w:t>
      </w:r>
      <w:r w:rsidR="00F6310A">
        <w:rPr>
          <w:rFonts w:ascii="Arial" w:hAnsi="Arial" w:cs="Arial"/>
        </w:rPr>
        <w:t xml:space="preserve">. </w:t>
      </w:r>
    </w:p>
    <w:p w14:paraId="1D61E04D" w14:textId="77777777" w:rsidR="00D55620" w:rsidRPr="00D55620" w:rsidRDefault="00D55620" w:rsidP="00D55620">
      <w:pPr>
        <w:pStyle w:val="NoSpacing"/>
        <w:rPr>
          <w:rFonts w:ascii="Arial" w:hAnsi="Arial" w:cs="Arial"/>
        </w:rPr>
      </w:pPr>
    </w:p>
    <w:p w14:paraId="0C641CCA" w14:textId="2E1DDCAD" w:rsidR="3EE5B9F1" w:rsidRDefault="3EE5B9F1" w:rsidP="4F6E2C7C">
      <w:pPr>
        <w:pStyle w:val="NoSpacing"/>
        <w:rPr>
          <w:rFonts w:ascii="Arial" w:hAnsi="Arial" w:cs="Arial"/>
        </w:rPr>
      </w:pPr>
      <w:r w:rsidRPr="4F6E2C7C">
        <w:rPr>
          <w:rFonts w:ascii="Arial" w:hAnsi="Arial" w:cs="Arial"/>
          <w:b/>
          <w:bCs/>
        </w:rPr>
        <w:t>New Member Attendance All Events:</w:t>
      </w:r>
      <w:r w:rsidRPr="4F6E2C7C">
        <w:rPr>
          <w:rFonts w:ascii="Arial" w:hAnsi="Arial" w:cs="Arial"/>
        </w:rPr>
        <w:t xml:space="preserve"> the total number of new members </w:t>
      </w:r>
      <w:r w:rsidR="14AEF56C" w:rsidRPr="4F6E2C7C">
        <w:rPr>
          <w:rFonts w:ascii="Arial" w:hAnsi="Arial" w:cs="Arial"/>
        </w:rPr>
        <w:t xml:space="preserve">(who joined the chapter in the last 12 months) </w:t>
      </w:r>
      <w:r w:rsidRPr="4F6E2C7C">
        <w:rPr>
          <w:rFonts w:ascii="Arial" w:hAnsi="Arial" w:cs="Arial"/>
        </w:rPr>
        <w:t>that attended all chapter events (educational, accredited</w:t>
      </w:r>
      <w:r w:rsidR="7279624C" w:rsidRPr="4F6E2C7C">
        <w:rPr>
          <w:rFonts w:ascii="Arial" w:hAnsi="Arial" w:cs="Arial"/>
        </w:rPr>
        <w:t xml:space="preserve"> education</w:t>
      </w:r>
      <w:r w:rsidRPr="4F6E2C7C">
        <w:rPr>
          <w:rFonts w:ascii="Arial" w:hAnsi="Arial" w:cs="Arial"/>
        </w:rPr>
        <w:t>, networking and socia</w:t>
      </w:r>
      <w:r w:rsidR="695C0F47" w:rsidRPr="4F6E2C7C">
        <w:rPr>
          <w:rFonts w:ascii="Arial" w:hAnsi="Arial" w:cs="Arial"/>
        </w:rPr>
        <w:t>l) for the month being reported.</w:t>
      </w:r>
    </w:p>
    <w:p w14:paraId="0EB4E7FB" w14:textId="511B25C3" w:rsidR="4F6E2C7C" w:rsidRDefault="4F6E2C7C" w:rsidP="4F6E2C7C">
      <w:pPr>
        <w:pStyle w:val="NoSpacing"/>
        <w:rPr>
          <w:rFonts w:ascii="Arial" w:hAnsi="Arial" w:cs="Arial"/>
        </w:rPr>
      </w:pPr>
    </w:p>
    <w:p w14:paraId="4EE6AFBB" w14:textId="26D71911" w:rsidR="00D55620" w:rsidRPr="00D55620" w:rsidRDefault="00D55620" w:rsidP="00D55620">
      <w:pPr>
        <w:pStyle w:val="NoSpacing"/>
        <w:rPr>
          <w:rFonts w:ascii="Arial" w:hAnsi="Arial" w:cs="Arial"/>
        </w:rPr>
      </w:pPr>
      <w:r w:rsidRPr="4F6E2C7C">
        <w:rPr>
          <w:rFonts w:ascii="Arial" w:hAnsi="Arial" w:cs="Arial"/>
          <w:b/>
          <w:bCs/>
        </w:rPr>
        <w:lastRenderedPageBreak/>
        <w:t>Member Attend</w:t>
      </w:r>
      <w:r w:rsidR="00B50B74" w:rsidRPr="4F6E2C7C">
        <w:rPr>
          <w:rFonts w:ascii="Arial" w:hAnsi="Arial" w:cs="Arial"/>
          <w:b/>
          <w:bCs/>
        </w:rPr>
        <w:t>ance</w:t>
      </w:r>
      <w:r w:rsidRPr="4F6E2C7C">
        <w:rPr>
          <w:rFonts w:ascii="Arial" w:hAnsi="Arial" w:cs="Arial"/>
          <w:b/>
          <w:bCs/>
        </w:rPr>
        <w:t xml:space="preserve"> All Events:</w:t>
      </w:r>
      <w:r w:rsidRPr="4F6E2C7C">
        <w:rPr>
          <w:rFonts w:ascii="Arial" w:hAnsi="Arial" w:cs="Arial"/>
        </w:rPr>
        <w:t xml:space="preserve"> the total number of members that attended all chapter events </w:t>
      </w:r>
      <w:r w:rsidR="009C28CA" w:rsidRPr="4F6E2C7C">
        <w:rPr>
          <w:rFonts w:ascii="Arial" w:hAnsi="Arial" w:cs="Arial"/>
        </w:rPr>
        <w:t>(educational, accredited</w:t>
      </w:r>
      <w:r w:rsidR="36CF3ECD" w:rsidRPr="4F6E2C7C">
        <w:rPr>
          <w:rFonts w:ascii="Arial" w:hAnsi="Arial" w:cs="Arial"/>
        </w:rPr>
        <w:t xml:space="preserve"> education</w:t>
      </w:r>
      <w:r w:rsidR="009C28CA" w:rsidRPr="4F6E2C7C">
        <w:rPr>
          <w:rFonts w:ascii="Arial" w:hAnsi="Arial" w:cs="Arial"/>
        </w:rPr>
        <w:t xml:space="preserve">, networking and social) </w:t>
      </w:r>
      <w:r w:rsidRPr="4F6E2C7C">
        <w:rPr>
          <w:rFonts w:ascii="Arial" w:hAnsi="Arial" w:cs="Arial"/>
        </w:rPr>
        <w:t>for the month being reported</w:t>
      </w:r>
      <w:r w:rsidR="0062487F" w:rsidRPr="4F6E2C7C">
        <w:rPr>
          <w:rFonts w:ascii="Arial" w:hAnsi="Arial" w:cs="Arial"/>
        </w:rPr>
        <w:t>.</w:t>
      </w:r>
    </w:p>
    <w:p w14:paraId="02F076E6" w14:textId="77777777" w:rsidR="00D55620" w:rsidRPr="00D55620" w:rsidRDefault="00D55620" w:rsidP="00D55620">
      <w:pPr>
        <w:pStyle w:val="NoSpacing"/>
        <w:rPr>
          <w:rFonts w:ascii="Arial" w:hAnsi="Arial" w:cs="Arial"/>
        </w:rPr>
      </w:pPr>
    </w:p>
    <w:p w14:paraId="5E0E007D" w14:textId="69E6A667" w:rsidR="00D55620" w:rsidRPr="00D55620" w:rsidRDefault="00D55620" w:rsidP="00D55620">
      <w:pPr>
        <w:pStyle w:val="NoSpacing"/>
        <w:rPr>
          <w:rFonts w:ascii="Arial" w:hAnsi="Arial" w:cs="Arial"/>
        </w:rPr>
      </w:pPr>
      <w:r w:rsidRPr="4F6E2C7C">
        <w:rPr>
          <w:rFonts w:ascii="Arial" w:hAnsi="Arial" w:cs="Arial"/>
          <w:b/>
          <w:bCs/>
        </w:rPr>
        <w:t>Non-Member</w:t>
      </w:r>
      <w:r w:rsidR="00B50B74" w:rsidRPr="4F6E2C7C">
        <w:rPr>
          <w:rFonts w:ascii="Arial" w:hAnsi="Arial" w:cs="Arial"/>
          <w:b/>
          <w:bCs/>
        </w:rPr>
        <w:t xml:space="preserve"> Attendance </w:t>
      </w:r>
      <w:r w:rsidRPr="4F6E2C7C">
        <w:rPr>
          <w:rFonts w:ascii="Arial" w:hAnsi="Arial" w:cs="Arial"/>
          <w:b/>
          <w:bCs/>
        </w:rPr>
        <w:t>All Events:</w:t>
      </w:r>
      <w:r w:rsidRPr="4F6E2C7C">
        <w:rPr>
          <w:rFonts w:ascii="Arial" w:hAnsi="Arial" w:cs="Arial"/>
        </w:rPr>
        <w:t xml:space="preserve"> the total number of non-members who are part of the meetings/events industry that attended all chapter events </w:t>
      </w:r>
      <w:r w:rsidR="00780254" w:rsidRPr="4F6E2C7C">
        <w:rPr>
          <w:rFonts w:ascii="Arial" w:hAnsi="Arial" w:cs="Arial"/>
        </w:rPr>
        <w:t>(educational, accredited</w:t>
      </w:r>
      <w:r w:rsidR="6851B34D" w:rsidRPr="4F6E2C7C">
        <w:rPr>
          <w:rFonts w:ascii="Arial" w:hAnsi="Arial" w:cs="Arial"/>
        </w:rPr>
        <w:t xml:space="preserve"> education</w:t>
      </w:r>
      <w:r w:rsidR="00780254" w:rsidRPr="4F6E2C7C">
        <w:rPr>
          <w:rFonts w:ascii="Arial" w:hAnsi="Arial" w:cs="Arial"/>
        </w:rPr>
        <w:t xml:space="preserve">, networking and social) </w:t>
      </w:r>
      <w:r w:rsidRPr="4F6E2C7C">
        <w:rPr>
          <w:rFonts w:ascii="Arial" w:hAnsi="Arial" w:cs="Arial"/>
        </w:rPr>
        <w:t>for the month being reported</w:t>
      </w:r>
      <w:r w:rsidR="00FF7622" w:rsidRPr="4F6E2C7C">
        <w:rPr>
          <w:rFonts w:ascii="Arial" w:hAnsi="Arial" w:cs="Arial"/>
        </w:rPr>
        <w:t>.</w:t>
      </w:r>
      <w:r w:rsidR="00C30816" w:rsidRPr="4F6E2C7C">
        <w:rPr>
          <w:rFonts w:ascii="Arial" w:hAnsi="Arial" w:cs="Arial"/>
        </w:rPr>
        <w:t xml:space="preserve"> T</w:t>
      </w:r>
      <w:r w:rsidRPr="4F6E2C7C">
        <w:rPr>
          <w:rFonts w:ascii="Arial" w:hAnsi="Arial" w:cs="Arial"/>
        </w:rPr>
        <w:t xml:space="preserve">his should only include industry </w:t>
      </w:r>
      <w:r w:rsidR="000B593F" w:rsidRPr="4F6E2C7C">
        <w:rPr>
          <w:rFonts w:ascii="Arial" w:hAnsi="Arial" w:cs="Arial"/>
        </w:rPr>
        <w:t>attendees</w:t>
      </w:r>
      <w:r w:rsidRPr="4F6E2C7C">
        <w:rPr>
          <w:rFonts w:ascii="Arial" w:hAnsi="Arial" w:cs="Arial"/>
        </w:rPr>
        <w:t xml:space="preserve"> who could potentially become a member after attending </w:t>
      </w:r>
      <w:r w:rsidR="005025D5" w:rsidRPr="4F6E2C7C">
        <w:rPr>
          <w:rFonts w:ascii="Arial" w:hAnsi="Arial" w:cs="Arial"/>
        </w:rPr>
        <w:t>a chapter event</w:t>
      </w:r>
      <w:r w:rsidR="000B593F" w:rsidRPr="4F6E2C7C">
        <w:rPr>
          <w:rFonts w:ascii="Arial" w:hAnsi="Arial" w:cs="Arial"/>
        </w:rPr>
        <w:t>.</w:t>
      </w:r>
    </w:p>
    <w:p w14:paraId="5A359853" w14:textId="77777777" w:rsidR="00D55620" w:rsidRPr="00D55620" w:rsidRDefault="00D55620" w:rsidP="00D55620">
      <w:pPr>
        <w:pStyle w:val="NoSpacing"/>
        <w:rPr>
          <w:rFonts w:ascii="Arial" w:hAnsi="Arial" w:cs="Arial"/>
        </w:rPr>
      </w:pPr>
    </w:p>
    <w:p w14:paraId="77552A29" w14:textId="576446D0" w:rsidR="00D55620" w:rsidRPr="00D55620" w:rsidRDefault="00D55620" w:rsidP="00D55620">
      <w:pPr>
        <w:pStyle w:val="NoSpacing"/>
        <w:rPr>
          <w:rFonts w:ascii="Arial" w:hAnsi="Arial" w:cs="Arial"/>
        </w:rPr>
      </w:pPr>
      <w:r w:rsidRPr="00205638">
        <w:rPr>
          <w:rFonts w:ascii="Arial" w:hAnsi="Arial" w:cs="Arial"/>
          <w:b/>
          <w:bCs/>
        </w:rPr>
        <w:t>Metric Dashboard Notes:</w:t>
      </w:r>
      <w:r w:rsidRPr="00D55620">
        <w:rPr>
          <w:rFonts w:ascii="Arial" w:hAnsi="Arial" w:cs="Arial"/>
        </w:rPr>
        <w:t xml:space="preserve"> any note the chapter wants to report about the metrics being entered for the month that is being reported (i.e. the educational event had a very good turnout thus the higher than anticipated revenue for this month</w:t>
      </w:r>
      <w:r w:rsidR="000439FC">
        <w:rPr>
          <w:rFonts w:ascii="Arial" w:hAnsi="Arial" w:cs="Arial"/>
        </w:rPr>
        <w:t xml:space="preserve"> or there were no events held this month). </w:t>
      </w:r>
    </w:p>
    <w:p w14:paraId="65EE133E" w14:textId="77777777" w:rsidR="00DD35EC" w:rsidRDefault="00DD35EC" w:rsidP="00A63B9A">
      <w:pPr>
        <w:pStyle w:val="NoSpacing"/>
        <w:rPr>
          <w:rFonts w:ascii="Arial" w:hAnsi="Arial" w:cs="Arial"/>
        </w:rPr>
      </w:pPr>
    </w:p>
    <w:p w14:paraId="42908751" w14:textId="77777777" w:rsidR="003A705B" w:rsidRDefault="003A705B" w:rsidP="00A63B9A">
      <w:pPr>
        <w:pStyle w:val="NoSpacing"/>
        <w:rPr>
          <w:rFonts w:ascii="Arial" w:hAnsi="Arial" w:cs="Arial"/>
        </w:rPr>
      </w:pPr>
    </w:p>
    <w:p w14:paraId="255DFE7D" w14:textId="682CBF35" w:rsidR="003A705B" w:rsidRPr="00D55620" w:rsidRDefault="003A705B" w:rsidP="003A705B">
      <w:pPr>
        <w:pStyle w:val="NoSpacing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Financial Goals</w:t>
      </w:r>
    </w:p>
    <w:p w14:paraId="64A547A1" w14:textId="77777777" w:rsidR="003A705B" w:rsidRPr="00D55620" w:rsidRDefault="003A705B" w:rsidP="003A705B">
      <w:pPr>
        <w:pStyle w:val="NoSpacing"/>
        <w:rPr>
          <w:rFonts w:ascii="Arial" w:hAnsi="Arial" w:cs="Arial"/>
        </w:rPr>
      </w:pPr>
    </w:p>
    <w:p w14:paraId="33B9D5E3" w14:textId="4D4FA402" w:rsidR="003A705B" w:rsidRPr="00D55620" w:rsidRDefault="003A705B" w:rsidP="003A705B">
      <w:pPr>
        <w:pStyle w:val="NoSpacing"/>
        <w:rPr>
          <w:rFonts w:ascii="Arial" w:hAnsi="Arial" w:cs="Arial"/>
        </w:rPr>
      </w:pPr>
      <w:r w:rsidRPr="00E40586">
        <w:rPr>
          <w:rFonts w:ascii="Arial" w:hAnsi="Arial" w:cs="Arial"/>
          <w:b/>
          <w:bCs/>
        </w:rPr>
        <w:t>Total Revenue:</w:t>
      </w:r>
      <w:r w:rsidRPr="00D55620">
        <w:rPr>
          <w:rFonts w:ascii="Arial" w:hAnsi="Arial" w:cs="Arial"/>
        </w:rPr>
        <w:t xml:space="preserve"> the total revenue amount for the month being reported</w:t>
      </w:r>
      <w:r w:rsidR="000439FC">
        <w:rPr>
          <w:rFonts w:ascii="Arial" w:hAnsi="Arial" w:cs="Arial"/>
        </w:rPr>
        <w:t xml:space="preserve">. </w:t>
      </w:r>
    </w:p>
    <w:p w14:paraId="7B4F3C9A" w14:textId="77777777" w:rsidR="003A705B" w:rsidRPr="00D55620" w:rsidRDefault="003A705B" w:rsidP="003A705B">
      <w:pPr>
        <w:pStyle w:val="NoSpacing"/>
        <w:rPr>
          <w:rFonts w:ascii="Arial" w:hAnsi="Arial" w:cs="Arial"/>
        </w:rPr>
      </w:pPr>
    </w:p>
    <w:p w14:paraId="29D4E9AA" w14:textId="481ABD3B" w:rsidR="003A705B" w:rsidRPr="00D55620" w:rsidRDefault="003A705B" w:rsidP="003A705B">
      <w:pPr>
        <w:pStyle w:val="NoSpacing"/>
        <w:rPr>
          <w:rFonts w:ascii="Arial" w:hAnsi="Arial" w:cs="Arial"/>
        </w:rPr>
      </w:pPr>
      <w:r w:rsidRPr="00E40586">
        <w:rPr>
          <w:rFonts w:ascii="Arial" w:hAnsi="Arial" w:cs="Arial"/>
          <w:b/>
          <w:bCs/>
        </w:rPr>
        <w:t>Total Expenses:</w:t>
      </w:r>
      <w:r w:rsidRPr="00D55620">
        <w:rPr>
          <w:rFonts w:ascii="Arial" w:hAnsi="Arial" w:cs="Arial"/>
        </w:rPr>
        <w:t xml:space="preserve"> the total expense amount for the month being reported</w:t>
      </w:r>
      <w:r w:rsidR="000439FC">
        <w:rPr>
          <w:rFonts w:ascii="Arial" w:hAnsi="Arial" w:cs="Arial"/>
        </w:rPr>
        <w:t xml:space="preserve">. </w:t>
      </w:r>
    </w:p>
    <w:p w14:paraId="6814F333" w14:textId="77777777" w:rsidR="003A705B" w:rsidRDefault="003A705B" w:rsidP="003A705B">
      <w:pPr>
        <w:pStyle w:val="NoSpacing"/>
        <w:rPr>
          <w:rFonts w:ascii="Arial" w:hAnsi="Arial" w:cs="Arial"/>
        </w:rPr>
      </w:pPr>
    </w:p>
    <w:p w14:paraId="2991036B" w14:textId="35A67032" w:rsidR="007E0999" w:rsidRPr="00D55620" w:rsidRDefault="007E0999" w:rsidP="007E0999">
      <w:pPr>
        <w:pStyle w:val="NoSpacing"/>
        <w:rPr>
          <w:rFonts w:ascii="Arial" w:hAnsi="Arial" w:cs="Arial"/>
        </w:rPr>
      </w:pPr>
      <w:r w:rsidRPr="00E40586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 xml:space="preserve">ear </w:t>
      </w:r>
      <w:r w:rsidRPr="00E40586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o </w:t>
      </w:r>
      <w:r w:rsidRPr="00E40586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ate</w:t>
      </w:r>
      <w:r w:rsidRPr="00E40586">
        <w:rPr>
          <w:rFonts w:ascii="Arial" w:hAnsi="Arial" w:cs="Arial"/>
          <w:b/>
          <w:bCs/>
        </w:rPr>
        <w:t xml:space="preserve"> Reserves:</w:t>
      </w:r>
      <w:r w:rsidRPr="00D55620">
        <w:rPr>
          <w:rFonts w:ascii="Arial" w:hAnsi="Arial" w:cs="Arial"/>
        </w:rPr>
        <w:t xml:space="preserve"> the current balance of the reserves amoun</w:t>
      </w:r>
      <w:r>
        <w:rPr>
          <w:rFonts w:ascii="Arial" w:hAnsi="Arial" w:cs="Arial"/>
        </w:rPr>
        <w:t>ts</w:t>
      </w:r>
      <w:r w:rsidRPr="00D556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(savings and investments only) </w:t>
      </w:r>
      <w:r w:rsidRPr="00D55620">
        <w:rPr>
          <w:rFonts w:ascii="Arial" w:hAnsi="Arial" w:cs="Arial"/>
        </w:rPr>
        <w:t xml:space="preserve">for the month </w:t>
      </w:r>
      <w:r>
        <w:rPr>
          <w:rFonts w:ascii="Arial" w:hAnsi="Arial" w:cs="Arial"/>
        </w:rPr>
        <w:t>be</w:t>
      </w:r>
      <w:r w:rsidRPr="00D55620">
        <w:rPr>
          <w:rFonts w:ascii="Arial" w:hAnsi="Arial" w:cs="Arial"/>
        </w:rPr>
        <w:t>ing reported</w:t>
      </w:r>
      <w:r>
        <w:rPr>
          <w:rFonts w:ascii="Arial" w:hAnsi="Arial" w:cs="Arial"/>
        </w:rPr>
        <w:t xml:space="preserve"> (reserves balances may fluctuate month-by-month).</w:t>
      </w:r>
    </w:p>
    <w:p w14:paraId="09555455" w14:textId="77777777" w:rsidR="007E0999" w:rsidRPr="00D55620" w:rsidRDefault="007E0999" w:rsidP="003A705B">
      <w:pPr>
        <w:pStyle w:val="NoSpacing"/>
        <w:rPr>
          <w:rFonts w:ascii="Arial" w:hAnsi="Arial" w:cs="Arial"/>
        </w:rPr>
      </w:pPr>
    </w:p>
    <w:p w14:paraId="06C2E092" w14:textId="77777777" w:rsidR="003A705B" w:rsidRPr="00D55620" w:rsidRDefault="003A705B" w:rsidP="003A705B">
      <w:pPr>
        <w:pStyle w:val="NoSpacing"/>
        <w:rPr>
          <w:rFonts w:ascii="Arial" w:hAnsi="Arial" w:cs="Arial"/>
        </w:rPr>
      </w:pPr>
      <w:r w:rsidRPr="00E40586">
        <w:rPr>
          <w:rFonts w:ascii="Arial" w:hAnsi="Arial" w:cs="Arial"/>
          <w:b/>
          <w:bCs/>
        </w:rPr>
        <w:t>Annual Budgeted Fixed Expenses:</w:t>
      </w:r>
      <w:r w:rsidRPr="00D55620">
        <w:rPr>
          <w:rFonts w:ascii="Arial" w:hAnsi="Arial" w:cs="Arial"/>
        </w:rPr>
        <w:t xml:space="preserve"> the amount of annual fixed expenses for the chapter</w:t>
      </w:r>
      <w:r>
        <w:rPr>
          <w:rFonts w:ascii="Arial" w:hAnsi="Arial" w:cs="Arial"/>
        </w:rPr>
        <w:t>. T</w:t>
      </w:r>
      <w:r w:rsidRPr="00D55620">
        <w:rPr>
          <w:rFonts w:ascii="Arial" w:hAnsi="Arial" w:cs="Arial"/>
        </w:rPr>
        <w:t xml:space="preserve">his should not include any event-related expenses, only expenses needed to </w:t>
      </w:r>
      <w:r>
        <w:rPr>
          <w:rFonts w:ascii="Arial" w:hAnsi="Arial" w:cs="Arial"/>
        </w:rPr>
        <w:t>keep</w:t>
      </w:r>
      <w:r w:rsidRPr="00D55620">
        <w:rPr>
          <w:rFonts w:ascii="Arial" w:hAnsi="Arial" w:cs="Arial"/>
        </w:rPr>
        <w:t xml:space="preserve"> the chapter operational</w:t>
      </w:r>
      <w:r>
        <w:rPr>
          <w:rFonts w:ascii="Arial" w:hAnsi="Arial" w:cs="Arial"/>
        </w:rPr>
        <w:t xml:space="preserve"> (i.e. costs related to chapter administrator, bank fees, telecommunication, rent, etc.). This amount should only be updated if there is a change in your annual budgeted fixed expenses.</w:t>
      </w:r>
    </w:p>
    <w:p w14:paraId="7D2DE9DF" w14:textId="77777777" w:rsidR="003A705B" w:rsidRPr="00D55620" w:rsidRDefault="003A705B" w:rsidP="003A705B">
      <w:pPr>
        <w:pStyle w:val="NoSpacing"/>
        <w:rPr>
          <w:rFonts w:ascii="Arial" w:hAnsi="Arial" w:cs="Arial"/>
        </w:rPr>
      </w:pPr>
    </w:p>
    <w:p w14:paraId="56430861" w14:textId="77777777" w:rsidR="003A705B" w:rsidRPr="00D55620" w:rsidRDefault="003A705B" w:rsidP="00A63B9A">
      <w:pPr>
        <w:pStyle w:val="NoSpacing"/>
        <w:rPr>
          <w:rFonts w:ascii="Arial" w:hAnsi="Arial" w:cs="Arial"/>
        </w:rPr>
      </w:pPr>
    </w:p>
    <w:sectPr w:rsidR="003A705B" w:rsidRPr="00D55620" w:rsidSect="0023446D">
      <w:footerReference w:type="default" r:id="rId10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656DF" w14:textId="77777777" w:rsidR="0023446D" w:rsidRDefault="0023446D" w:rsidP="00A56205">
      <w:pPr>
        <w:spacing w:after="0" w:line="240" w:lineRule="auto"/>
      </w:pPr>
      <w:r>
        <w:separator/>
      </w:r>
    </w:p>
  </w:endnote>
  <w:endnote w:type="continuationSeparator" w:id="0">
    <w:p w14:paraId="71D01C6D" w14:textId="77777777" w:rsidR="0023446D" w:rsidRDefault="0023446D" w:rsidP="00A5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6C388" w14:textId="385EB35B" w:rsidR="00A56205" w:rsidRDefault="002F1E14">
    <w:pPr>
      <w:pStyle w:val="Footer"/>
    </w:pPr>
    <w:r>
      <w:tab/>
    </w:r>
    <w:r>
      <w:tab/>
    </w:r>
    <w:r w:rsidR="00E44DB3">
      <w:t xml:space="preserve">Last Updated: </w:t>
    </w:r>
    <w:r w:rsidR="00193B6C">
      <w:t xml:space="preserve">February </w:t>
    </w:r>
    <w:r w:rsidR="00C02CA1">
      <w:t>28</w:t>
    </w:r>
    <w:r w:rsidR="00193B6C"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7470E" w14:textId="77777777" w:rsidR="0023446D" w:rsidRDefault="0023446D" w:rsidP="00A56205">
      <w:pPr>
        <w:spacing w:after="0" w:line="240" w:lineRule="auto"/>
      </w:pPr>
      <w:r>
        <w:separator/>
      </w:r>
    </w:p>
  </w:footnote>
  <w:footnote w:type="continuationSeparator" w:id="0">
    <w:p w14:paraId="7DC98051" w14:textId="77777777" w:rsidR="0023446D" w:rsidRDefault="0023446D" w:rsidP="00A56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9A"/>
    <w:rsid w:val="00010B43"/>
    <w:rsid w:val="0001221F"/>
    <w:rsid w:val="000439FC"/>
    <w:rsid w:val="00043A5B"/>
    <w:rsid w:val="00056E04"/>
    <w:rsid w:val="00092C9E"/>
    <w:rsid w:val="000956F5"/>
    <w:rsid w:val="000A7865"/>
    <w:rsid w:val="000B0BBB"/>
    <w:rsid w:val="000B593F"/>
    <w:rsid w:val="000C1086"/>
    <w:rsid w:val="000D0146"/>
    <w:rsid w:val="000D63B7"/>
    <w:rsid w:val="00124805"/>
    <w:rsid w:val="00137273"/>
    <w:rsid w:val="00143098"/>
    <w:rsid w:val="00156A16"/>
    <w:rsid w:val="001937D7"/>
    <w:rsid w:val="00193B6C"/>
    <w:rsid w:val="001C4C7C"/>
    <w:rsid w:val="001E7A73"/>
    <w:rsid w:val="00205638"/>
    <w:rsid w:val="002141D5"/>
    <w:rsid w:val="00220969"/>
    <w:rsid w:val="0023446D"/>
    <w:rsid w:val="00290CB9"/>
    <w:rsid w:val="002B08E2"/>
    <w:rsid w:val="002C3FD7"/>
    <w:rsid w:val="002D43FA"/>
    <w:rsid w:val="002E2534"/>
    <w:rsid w:val="002F1E14"/>
    <w:rsid w:val="00302A42"/>
    <w:rsid w:val="00323D29"/>
    <w:rsid w:val="0033633C"/>
    <w:rsid w:val="003376D6"/>
    <w:rsid w:val="003451C5"/>
    <w:rsid w:val="003622D1"/>
    <w:rsid w:val="0038075F"/>
    <w:rsid w:val="003A0E09"/>
    <w:rsid w:val="003A705B"/>
    <w:rsid w:val="003B27D1"/>
    <w:rsid w:val="00443184"/>
    <w:rsid w:val="004457FF"/>
    <w:rsid w:val="0045341B"/>
    <w:rsid w:val="00455BC4"/>
    <w:rsid w:val="00483F85"/>
    <w:rsid w:val="004A537B"/>
    <w:rsid w:val="004C05C2"/>
    <w:rsid w:val="004C25BE"/>
    <w:rsid w:val="004F3494"/>
    <w:rsid w:val="005025D5"/>
    <w:rsid w:val="00504B8D"/>
    <w:rsid w:val="00512A2F"/>
    <w:rsid w:val="005166AF"/>
    <w:rsid w:val="005250AC"/>
    <w:rsid w:val="00531E7F"/>
    <w:rsid w:val="00560108"/>
    <w:rsid w:val="005C3B23"/>
    <w:rsid w:val="005D3F94"/>
    <w:rsid w:val="006215DE"/>
    <w:rsid w:val="0062487F"/>
    <w:rsid w:val="006403B3"/>
    <w:rsid w:val="006678B8"/>
    <w:rsid w:val="006D3B92"/>
    <w:rsid w:val="00704E6D"/>
    <w:rsid w:val="007118E3"/>
    <w:rsid w:val="0077073C"/>
    <w:rsid w:val="00774215"/>
    <w:rsid w:val="00780254"/>
    <w:rsid w:val="007A7C15"/>
    <w:rsid w:val="007D75B4"/>
    <w:rsid w:val="007E0999"/>
    <w:rsid w:val="007E5A63"/>
    <w:rsid w:val="00835861"/>
    <w:rsid w:val="00846EB9"/>
    <w:rsid w:val="0086550E"/>
    <w:rsid w:val="008823E9"/>
    <w:rsid w:val="008D6AD6"/>
    <w:rsid w:val="008E1359"/>
    <w:rsid w:val="0090426F"/>
    <w:rsid w:val="00970787"/>
    <w:rsid w:val="009A3026"/>
    <w:rsid w:val="009A5C6B"/>
    <w:rsid w:val="009B1DD2"/>
    <w:rsid w:val="009C28CA"/>
    <w:rsid w:val="009C4379"/>
    <w:rsid w:val="009C6206"/>
    <w:rsid w:val="009D17BA"/>
    <w:rsid w:val="009E4FEC"/>
    <w:rsid w:val="00A006C1"/>
    <w:rsid w:val="00A233D8"/>
    <w:rsid w:val="00A5431E"/>
    <w:rsid w:val="00A56205"/>
    <w:rsid w:val="00A63B9A"/>
    <w:rsid w:val="00A73C99"/>
    <w:rsid w:val="00AA302D"/>
    <w:rsid w:val="00AA7702"/>
    <w:rsid w:val="00AB21B3"/>
    <w:rsid w:val="00AC56D6"/>
    <w:rsid w:val="00B1401D"/>
    <w:rsid w:val="00B3582F"/>
    <w:rsid w:val="00B463A7"/>
    <w:rsid w:val="00B50B74"/>
    <w:rsid w:val="00B65662"/>
    <w:rsid w:val="00B83594"/>
    <w:rsid w:val="00BA5D2F"/>
    <w:rsid w:val="00BA7F84"/>
    <w:rsid w:val="00BB3E8F"/>
    <w:rsid w:val="00C02CA1"/>
    <w:rsid w:val="00C12DF5"/>
    <w:rsid w:val="00C165A2"/>
    <w:rsid w:val="00C27F71"/>
    <w:rsid w:val="00C30816"/>
    <w:rsid w:val="00C65BE4"/>
    <w:rsid w:val="00C81570"/>
    <w:rsid w:val="00CA0BF7"/>
    <w:rsid w:val="00CD7633"/>
    <w:rsid w:val="00CE0373"/>
    <w:rsid w:val="00CE2915"/>
    <w:rsid w:val="00CF3035"/>
    <w:rsid w:val="00D365C3"/>
    <w:rsid w:val="00D423C9"/>
    <w:rsid w:val="00D55620"/>
    <w:rsid w:val="00D6414A"/>
    <w:rsid w:val="00D67EB5"/>
    <w:rsid w:val="00DD35EC"/>
    <w:rsid w:val="00E40586"/>
    <w:rsid w:val="00E44DB3"/>
    <w:rsid w:val="00E459E3"/>
    <w:rsid w:val="00E522B3"/>
    <w:rsid w:val="00EB57C5"/>
    <w:rsid w:val="00EB65C2"/>
    <w:rsid w:val="00ED56D4"/>
    <w:rsid w:val="00EE2F9E"/>
    <w:rsid w:val="00EE395B"/>
    <w:rsid w:val="00EF08F3"/>
    <w:rsid w:val="00EF1442"/>
    <w:rsid w:val="00F6310A"/>
    <w:rsid w:val="00FA069B"/>
    <w:rsid w:val="00FA50D6"/>
    <w:rsid w:val="00FF55D6"/>
    <w:rsid w:val="00FF7622"/>
    <w:rsid w:val="14AEF56C"/>
    <w:rsid w:val="175240AD"/>
    <w:rsid w:val="230A7220"/>
    <w:rsid w:val="32A65A7D"/>
    <w:rsid w:val="36CF3ECD"/>
    <w:rsid w:val="3EE5B9F1"/>
    <w:rsid w:val="47C9AFFD"/>
    <w:rsid w:val="4F6E2C7C"/>
    <w:rsid w:val="55EC0F86"/>
    <w:rsid w:val="6128EB40"/>
    <w:rsid w:val="6851B34D"/>
    <w:rsid w:val="695C0F47"/>
    <w:rsid w:val="6B160FDD"/>
    <w:rsid w:val="714AFA24"/>
    <w:rsid w:val="7279624C"/>
    <w:rsid w:val="7462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5022A"/>
  <w15:chartTrackingRefBased/>
  <w15:docId w15:val="{35B2D35E-269A-4034-8C00-829FDB57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3B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205"/>
  </w:style>
  <w:style w:type="paragraph" w:styleId="Footer">
    <w:name w:val="footer"/>
    <w:basedOn w:val="Normal"/>
    <w:link w:val="FooterChar"/>
    <w:uiPriority w:val="99"/>
    <w:unhideWhenUsed/>
    <w:rsid w:val="00A5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205"/>
  </w:style>
  <w:style w:type="paragraph" w:styleId="BalloonText">
    <w:name w:val="Balloon Text"/>
    <w:basedOn w:val="Normal"/>
    <w:link w:val="BalloonTextChar"/>
    <w:uiPriority w:val="99"/>
    <w:semiHidden/>
    <w:unhideWhenUsed/>
    <w:rsid w:val="00EF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8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4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1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D459A3DC5BE46A4BE75D0DA0B31EF" ma:contentTypeVersion="22" ma:contentTypeDescription="Create a new document." ma:contentTypeScope="" ma:versionID="e62e10efea3b68a773edc67c48e97e44">
  <xsd:schema xmlns:xsd="http://www.w3.org/2001/XMLSchema" xmlns:xs="http://www.w3.org/2001/XMLSchema" xmlns:p="http://schemas.microsoft.com/office/2006/metadata/properties" xmlns:ns1="http://schemas.microsoft.com/sharepoint/v3" xmlns:ns2="e33d90dc-c7ac-497f-92e2-e3498c137b2f" xmlns:ns3="aad401c1-1c12-4c0d-bc41-33f007f14bcb" targetNamespace="http://schemas.microsoft.com/office/2006/metadata/properties" ma:root="true" ma:fieldsID="d8562bde325e38c683b5f73e336c47af" ns1:_="" ns2:_="" ns3:_="">
    <xsd:import namespace="http://schemas.microsoft.com/sharepoint/v3"/>
    <xsd:import namespace="e33d90dc-c7ac-497f-92e2-e3498c137b2f"/>
    <xsd:import namespace="aad401c1-1c12-4c0d-bc41-33f007f14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90dc-c7ac-497f-92e2-e3498c137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839da0d-f77e-4699-8082-78dcea7779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01c1-1c12-4c0d-bc41-33f007f14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1e806f-573c-4121-991f-eb85f2bb5c60}" ma:internalName="TaxCatchAll" ma:showField="CatchAllData" ma:web="aad401c1-1c12-4c0d-bc41-33f007f14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33d90dc-c7ac-497f-92e2-e3498c137b2f">
      <Terms xmlns="http://schemas.microsoft.com/office/infopath/2007/PartnerControls"/>
    </lcf76f155ced4ddcb4097134ff3c332f>
    <TaxCatchAll xmlns="aad401c1-1c12-4c0d-bc41-33f007f14bc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2340DA-B172-47EC-92CE-0FD30AB4F0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F5237-B05E-4E5F-ABF6-C3142E6DB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3d90dc-c7ac-497f-92e2-e3498c137b2f"/>
    <ds:schemaRef ds:uri="aad401c1-1c12-4c0d-bc41-33f007f14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2F5EF-C1DA-4CDD-A50E-5E5A2365A9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3d90dc-c7ac-497f-92e2-e3498c137b2f"/>
    <ds:schemaRef ds:uri="aad401c1-1c12-4c0d-bc41-33f007f14b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DeOliveira</dc:creator>
  <cp:keywords/>
  <dc:description/>
  <cp:lastModifiedBy>Leslie Scantlebury</cp:lastModifiedBy>
  <cp:revision>2</cp:revision>
  <dcterms:created xsi:type="dcterms:W3CDTF">2024-08-20T20:16:00Z</dcterms:created>
  <dcterms:modified xsi:type="dcterms:W3CDTF">2024-08-20T20:16:00Z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0x0101006E8D459A3DC5BE46A4BE75D0DA0B31EF</vt:lpwstr>
  </property>
  <property fmtid="{D5CDD505-2E9C-101B-9397-08002B2CF9AE}" pid="3" name="MediaServiceImageTags">
    <vt:lpwstr/>
  </property>
</Properties>
</file>